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20305A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20305A">
      <w:pPr>
        <w:spacing w:line="240" w:lineRule="auto"/>
        <w:jc w:val="center"/>
        <w:rPr>
          <w:sz w:val="20"/>
        </w:rPr>
      </w:pPr>
    </w:p>
    <w:p w:rsidR="00B60988" w:rsidRDefault="00B60988" w:rsidP="0020305A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20305A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455EE3" w:rsidP="0020305A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20305A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455EE3" w:rsidP="0020305A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20305A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987A2C" w:rsidRDefault="00A9199C" w:rsidP="0020305A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D69FF" w:rsidRPr="007D69FF">
              <w:rPr>
                <w:sz w:val="24"/>
                <w:szCs w:val="24"/>
              </w:rPr>
              <w:t>ачальнику Ф</w:t>
            </w:r>
            <w:r>
              <w:rPr>
                <w:sz w:val="24"/>
                <w:szCs w:val="24"/>
              </w:rPr>
              <w:t xml:space="preserve">инансового управления Администрации </w:t>
            </w:r>
            <w:r w:rsidR="00FE5535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ервомайского района</w:t>
            </w:r>
            <w:r w:rsidR="00DA1235" w:rsidRPr="007D69FF">
              <w:rPr>
                <w:sz w:val="24"/>
                <w:szCs w:val="24"/>
              </w:rPr>
              <w:t xml:space="preserve"> </w:t>
            </w:r>
          </w:p>
          <w:p w:rsidR="00B60988" w:rsidRPr="00987A2C" w:rsidRDefault="00987A2C" w:rsidP="0020305A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987A2C">
              <w:rPr>
                <w:sz w:val="24"/>
                <w:szCs w:val="24"/>
              </w:rPr>
              <w:t xml:space="preserve">С.М. </w:t>
            </w:r>
            <w:proofErr w:type="spellStart"/>
            <w:r w:rsidRPr="00987A2C">
              <w:rPr>
                <w:sz w:val="24"/>
                <w:szCs w:val="24"/>
              </w:rPr>
              <w:t>Вяльцевой</w:t>
            </w:r>
            <w:proofErr w:type="spellEnd"/>
          </w:p>
          <w:p w:rsidR="00B60988" w:rsidRPr="00E36369" w:rsidRDefault="00B60988" w:rsidP="0020305A">
            <w:pPr>
              <w:spacing w:line="240" w:lineRule="auto"/>
              <w:ind w:firstLine="304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20305A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0305A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20305A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0305A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20305A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20305A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20305A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20305A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0545F1" w:rsidRPr="007B14AA" w:rsidRDefault="00A9199C" w:rsidP="0020305A">
      <w:pPr>
        <w:spacing w:line="240" w:lineRule="auto"/>
        <w:rPr>
          <w:sz w:val="24"/>
          <w:szCs w:val="24"/>
        </w:rPr>
      </w:pPr>
      <w:r w:rsidRPr="007B14AA">
        <w:rPr>
          <w:sz w:val="24"/>
          <w:szCs w:val="24"/>
        </w:rPr>
        <w:tab/>
      </w:r>
      <w:r w:rsidR="00B60988" w:rsidRPr="007B14AA">
        <w:rPr>
          <w:sz w:val="24"/>
          <w:szCs w:val="24"/>
        </w:rPr>
        <w:t>Контрольно-счетным органом</w:t>
      </w:r>
      <w:r w:rsidR="0014312E" w:rsidRPr="007B14AA">
        <w:rPr>
          <w:sz w:val="24"/>
          <w:szCs w:val="24"/>
        </w:rPr>
        <w:t xml:space="preserve"> Первомайского района</w:t>
      </w:r>
      <w:r w:rsidR="00B60988" w:rsidRPr="007B14AA">
        <w:rPr>
          <w:sz w:val="24"/>
          <w:szCs w:val="24"/>
        </w:rPr>
        <w:t xml:space="preserve"> </w:t>
      </w:r>
      <w:r w:rsidR="0060594D" w:rsidRPr="007B14AA">
        <w:rPr>
          <w:sz w:val="24"/>
          <w:szCs w:val="24"/>
        </w:rPr>
        <w:t xml:space="preserve">на основании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871573" w:rsidRPr="007B14AA">
        <w:rPr>
          <w:sz w:val="24"/>
          <w:szCs w:val="24"/>
        </w:rPr>
        <w:t xml:space="preserve">раздела </w:t>
      </w:r>
      <w:r w:rsidR="00B60988" w:rsidRPr="007B14AA">
        <w:rPr>
          <w:sz w:val="24"/>
          <w:szCs w:val="24"/>
        </w:rPr>
        <w:t>9 Положения о Контрольно-счетном органе Первомайского района, утверждённого решением Думы Первомайского района от 27.10.2011 № 95</w:t>
      </w:r>
      <w:r w:rsidR="001E082B" w:rsidRPr="007B14AA">
        <w:rPr>
          <w:sz w:val="24"/>
          <w:szCs w:val="24"/>
        </w:rPr>
        <w:t>,</w:t>
      </w:r>
      <w:r w:rsidR="00B60988" w:rsidRPr="007B14AA">
        <w:rPr>
          <w:sz w:val="24"/>
          <w:szCs w:val="24"/>
        </w:rPr>
        <w:t xml:space="preserve"> </w:t>
      </w:r>
      <w:r w:rsidR="00987A2C" w:rsidRPr="007B14AA">
        <w:rPr>
          <w:sz w:val="24"/>
          <w:szCs w:val="24"/>
        </w:rPr>
        <w:t xml:space="preserve">и в соответствии с пунктом </w:t>
      </w:r>
      <w:r w:rsidR="0060594D" w:rsidRPr="007B14AA">
        <w:rPr>
          <w:sz w:val="24"/>
          <w:szCs w:val="24"/>
        </w:rPr>
        <w:t xml:space="preserve">3.1. Плана работы Контрольно-счетного органа Первомайского района на 2020 утвержденного приказом председателя контрольно-счетного органа Первомайского района 23.12.2019 №22, </w:t>
      </w:r>
      <w:r w:rsidR="00B60988" w:rsidRPr="007B14AA">
        <w:rPr>
          <w:sz w:val="24"/>
          <w:szCs w:val="24"/>
        </w:rPr>
        <w:t>рассмотрен представленный</w:t>
      </w:r>
      <w:r w:rsidR="00C856E8" w:rsidRPr="007B14AA">
        <w:rPr>
          <w:sz w:val="24"/>
          <w:szCs w:val="24"/>
        </w:rPr>
        <w:t xml:space="preserve"> на экспертизу </w:t>
      </w:r>
      <w:r w:rsidR="00B60988" w:rsidRPr="007B14AA">
        <w:rPr>
          <w:sz w:val="24"/>
          <w:szCs w:val="24"/>
        </w:rPr>
        <w:t>проект</w:t>
      </w:r>
      <w:r w:rsidR="00EE433A" w:rsidRPr="007B14AA">
        <w:rPr>
          <w:sz w:val="24"/>
          <w:szCs w:val="24"/>
        </w:rPr>
        <w:t xml:space="preserve"> </w:t>
      </w:r>
      <w:r w:rsidR="00E10F25" w:rsidRPr="007B14AA">
        <w:rPr>
          <w:sz w:val="24"/>
          <w:szCs w:val="24"/>
        </w:rPr>
        <w:t>р</w:t>
      </w:r>
      <w:r w:rsidR="00EE433A" w:rsidRPr="007B14AA">
        <w:rPr>
          <w:sz w:val="24"/>
          <w:szCs w:val="24"/>
        </w:rPr>
        <w:t>ешения Думы Первомайского района «</w:t>
      </w:r>
      <w:r w:rsidR="00871573" w:rsidRPr="007B14AA">
        <w:rPr>
          <w:sz w:val="24"/>
          <w:szCs w:val="24"/>
        </w:rPr>
        <w:t xml:space="preserve">О внесении изменений в решение Совета народных депутатов Первомайского района от 07.10.2005 №46 «О введении системы </w:t>
      </w:r>
      <w:r w:rsidR="001E082B" w:rsidRPr="007B14AA">
        <w:rPr>
          <w:sz w:val="24"/>
          <w:szCs w:val="24"/>
        </w:rPr>
        <w:t xml:space="preserve">налогообложения в виде единого налога на вмененный доход для отдельных видов деятельности на территории </w:t>
      </w:r>
      <w:r w:rsidR="00C856E8" w:rsidRPr="007B14AA">
        <w:rPr>
          <w:sz w:val="24"/>
          <w:szCs w:val="24"/>
        </w:rPr>
        <w:t>муниципально</w:t>
      </w:r>
      <w:r w:rsidR="001E082B" w:rsidRPr="007B14AA">
        <w:rPr>
          <w:sz w:val="24"/>
          <w:szCs w:val="24"/>
        </w:rPr>
        <w:t>го</w:t>
      </w:r>
      <w:r w:rsidR="00C856E8" w:rsidRPr="007B14AA">
        <w:rPr>
          <w:sz w:val="24"/>
          <w:szCs w:val="24"/>
        </w:rPr>
        <w:t xml:space="preserve"> образовани</w:t>
      </w:r>
      <w:r w:rsidR="001E082B" w:rsidRPr="007B14AA">
        <w:rPr>
          <w:sz w:val="24"/>
          <w:szCs w:val="24"/>
        </w:rPr>
        <w:t>я</w:t>
      </w:r>
      <w:r w:rsidR="00C856E8" w:rsidRPr="007B14AA">
        <w:rPr>
          <w:sz w:val="24"/>
          <w:szCs w:val="24"/>
        </w:rPr>
        <w:t xml:space="preserve"> «Первомайский район</w:t>
      </w:r>
      <w:r w:rsidR="000545F1" w:rsidRPr="007B14AA">
        <w:rPr>
          <w:sz w:val="24"/>
          <w:szCs w:val="24"/>
        </w:rPr>
        <w:t>» и вновь образованных сельских поселений на территории Первомайского района</w:t>
      </w:r>
      <w:r w:rsidR="00C856E8" w:rsidRPr="007B14AA">
        <w:rPr>
          <w:sz w:val="24"/>
          <w:szCs w:val="24"/>
        </w:rPr>
        <w:t>»</w:t>
      </w:r>
      <w:r w:rsidR="000545F1" w:rsidRPr="007B14AA">
        <w:rPr>
          <w:sz w:val="24"/>
          <w:szCs w:val="24"/>
        </w:rPr>
        <w:t xml:space="preserve"> (далее </w:t>
      </w:r>
      <w:r w:rsidR="0060594D" w:rsidRPr="007B14AA">
        <w:rPr>
          <w:sz w:val="24"/>
          <w:szCs w:val="24"/>
        </w:rPr>
        <w:t xml:space="preserve">- </w:t>
      </w:r>
      <w:r w:rsidR="000545F1" w:rsidRPr="007B14AA">
        <w:rPr>
          <w:sz w:val="24"/>
          <w:szCs w:val="24"/>
        </w:rPr>
        <w:t xml:space="preserve">проект </w:t>
      </w:r>
      <w:r w:rsidR="00D90FC7" w:rsidRPr="007B14AA">
        <w:rPr>
          <w:sz w:val="24"/>
          <w:szCs w:val="24"/>
        </w:rPr>
        <w:t>Р</w:t>
      </w:r>
      <w:r w:rsidR="000545F1" w:rsidRPr="007B14AA">
        <w:rPr>
          <w:sz w:val="24"/>
          <w:szCs w:val="24"/>
        </w:rPr>
        <w:t>ешения)</w:t>
      </w:r>
      <w:r w:rsidR="00830C61" w:rsidRPr="007B14AA">
        <w:rPr>
          <w:sz w:val="24"/>
          <w:szCs w:val="24"/>
        </w:rPr>
        <w:t>.</w:t>
      </w:r>
    </w:p>
    <w:p w:rsidR="007B14AA" w:rsidRPr="007B14AA" w:rsidRDefault="0057764C" w:rsidP="0020305A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  <w:lang w:eastAsia="en-US"/>
        </w:rPr>
      </w:pPr>
      <w:r w:rsidRPr="007B14AA">
        <w:rPr>
          <w:sz w:val="24"/>
          <w:szCs w:val="24"/>
        </w:rPr>
        <w:t xml:space="preserve">Проектом Решения предлагается внести изменения в </w:t>
      </w:r>
      <w:r w:rsidR="0060594D" w:rsidRPr="007B14AA">
        <w:rPr>
          <w:sz w:val="24"/>
          <w:szCs w:val="24"/>
        </w:rPr>
        <w:t xml:space="preserve">Приложение </w:t>
      </w:r>
      <w:r w:rsidRPr="007B14AA">
        <w:rPr>
          <w:sz w:val="24"/>
          <w:szCs w:val="24"/>
        </w:rPr>
        <w:t>решени</w:t>
      </w:r>
      <w:r w:rsidR="0060594D" w:rsidRPr="007B14AA">
        <w:rPr>
          <w:sz w:val="24"/>
          <w:szCs w:val="24"/>
        </w:rPr>
        <w:t>я</w:t>
      </w:r>
      <w:r w:rsidRPr="007B14AA">
        <w:rPr>
          <w:sz w:val="24"/>
          <w:szCs w:val="24"/>
        </w:rPr>
        <w:t xml:space="preserve"> Совета народных депутатов Первомайского района от 07.10.2005 №46 «О введении системы налогообложения в виде единого налога на вмененный доход для отдельных видов деятельности на территории муниципального образования «Первомайский район» и вновь образованных сельских поселений на территории Первомайского района</w:t>
      </w:r>
      <w:r w:rsidR="00D84B07" w:rsidRPr="007B14AA">
        <w:rPr>
          <w:sz w:val="24"/>
          <w:szCs w:val="24"/>
        </w:rPr>
        <w:t>»</w:t>
      </w:r>
      <w:r w:rsidRPr="007B14AA">
        <w:rPr>
          <w:sz w:val="24"/>
          <w:szCs w:val="24"/>
        </w:rPr>
        <w:t xml:space="preserve">, </w:t>
      </w:r>
      <w:r w:rsidR="00A517F7" w:rsidRPr="007B14AA">
        <w:rPr>
          <w:sz w:val="24"/>
          <w:szCs w:val="24"/>
        </w:rPr>
        <w:t xml:space="preserve">путем </w:t>
      </w:r>
      <w:r w:rsidR="0060594D" w:rsidRPr="007B14AA">
        <w:rPr>
          <w:sz w:val="24"/>
          <w:szCs w:val="24"/>
        </w:rPr>
        <w:t xml:space="preserve">снижения значений корректирующего коэффициента К2 </w:t>
      </w:r>
      <w:r w:rsidR="00A517F7" w:rsidRPr="007B14AA">
        <w:rPr>
          <w:sz w:val="24"/>
          <w:szCs w:val="24"/>
        </w:rPr>
        <w:t xml:space="preserve">для видов предпринимательской деятельности – «Оказание бытовых услуг» и </w:t>
      </w:r>
      <w:r w:rsidR="007B14AA" w:rsidRPr="007B14AA">
        <w:rPr>
          <w:sz w:val="24"/>
          <w:szCs w:val="24"/>
        </w:rPr>
        <w:t>«</w:t>
      </w:r>
      <w:r w:rsidR="000970BE">
        <w:rPr>
          <w:sz w:val="24"/>
          <w:szCs w:val="24"/>
        </w:rPr>
        <w:t>О</w:t>
      </w:r>
      <w:r w:rsidR="007B14AA" w:rsidRPr="007B14AA">
        <w:rPr>
          <w:rFonts w:eastAsiaTheme="minorHAnsi"/>
          <w:sz w:val="24"/>
          <w:szCs w:val="24"/>
          <w:lang w:eastAsia="en-US"/>
        </w:rPr>
        <w:t>бщественно</w:t>
      </w:r>
      <w:r w:rsidR="000970BE">
        <w:rPr>
          <w:rFonts w:eastAsiaTheme="minorHAnsi"/>
          <w:sz w:val="24"/>
          <w:szCs w:val="24"/>
          <w:lang w:eastAsia="en-US"/>
        </w:rPr>
        <w:t>е</w:t>
      </w:r>
      <w:r w:rsidR="007B14AA" w:rsidRPr="007B14AA">
        <w:rPr>
          <w:rFonts w:eastAsiaTheme="minorHAnsi"/>
          <w:sz w:val="24"/>
          <w:szCs w:val="24"/>
          <w:lang w:eastAsia="en-US"/>
        </w:rPr>
        <w:t xml:space="preserve"> питани</w:t>
      </w:r>
      <w:r w:rsidR="000970BE">
        <w:rPr>
          <w:rFonts w:eastAsiaTheme="minorHAnsi"/>
          <w:sz w:val="24"/>
          <w:szCs w:val="24"/>
          <w:lang w:eastAsia="en-US"/>
        </w:rPr>
        <w:t>е</w:t>
      </w:r>
      <w:r w:rsidR="007B14AA" w:rsidRPr="007B14AA">
        <w:rPr>
          <w:rFonts w:eastAsiaTheme="minorHAnsi"/>
          <w:sz w:val="24"/>
          <w:szCs w:val="24"/>
          <w:lang w:eastAsia="en-US"/>
        </w:rPr>
        <w:t>»</w:t>
      </w:r>
      <w:r w:rsidR="007B14AA">
        <w:rPr>
          <w:rFonts w:eastAsiaTheme="minorHAnsi"/>
          <w:sz w:val="24"/>
          <w:szCs w:val="24"/>
          <w:lang w:eastAsia="en-US"/>
        </w:rPr>
        <w:t>.</w:t>
      </w:r>
    </w:p>
    <w:p w:rsidR="001E599E" w:rsidRPr="001E599E" w:rsidRDefault="000970BE" w:rsidP="0020305A">
      <w:pPr>
        <w:spacing w:line="240" w:lineRule="auto"/>
        <w:rPr>
          <w:sz w:val="24"/>
          <w:szCs w:val="24"/>
        </w:rPr>
      </w:pPr>
      <w:r w:rsidRPr="001E599E">
        <w:rPr>
          <w:sz w:val="24"/>
          <w:szCs w:val="24"/>
        </w:rPr>
        <w:t>Правовым основанием для принятия представленного проекта Решения</w:t>
      </w:r>
      <w:r w:rsidR="00C83CD8" w:rsidRPr="001E599E">
        <w:rPr>
          <w:sz w:val="24"/>
          <w:szCs w:val="24"/>
        </w:rPr>
        <w:t>,</w:t>
      </w:r>
      <w:r w:rsidR="001E599E" w:rsidRPr="001E599E">
        <w:rPr>
          <w:sz w:val="24"/>
          <w:szCs w:val="24"/>
        </w:rPr>
        <w:t xml:space="preserve"> является:</w:t>
      </w:r>
    </w:p>
    <w:p w:rsidR="001E599E" w:rsidRPr="001E599E" w:rsidRDefault="001E599E" w:rsidP="0020305A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1E599E">
          <w:rPr>
            <w:rFonts w:ascii="Times New Roman" w:eastAsia="Calibri" w:hAnsi="Times New Roman" w:cs="Times New Roman"/>
            <w:b w:val="0"/>
            <w:sz w:val="24"/>
            <w:szCs w:val="24"/>
            <w:lang w:eastAsia="en-US"/>
          </w:rPr>
          <w:t>статья 346.29</w:t>
        </w:r>
      </w:hyperlink>
      <w:r w:rsidRPr="001E599E">
        <w:rPr>
          <w:rFonts w:ascii="Times New Roman" w:hAnsi="Times New Roman" w:cs="Times New Roman"/>
          <w:b w:val="0"/>
          <w:sz w:val="24"/>
          <w:szCs w:val="24"/>
        </w:rPr>
        <w:t xml:space="preserve"> Налогового кодекса Российской Федерации (часть вторая) от 05 августа 2000 года № 117-ФЗ;</w:t>
      </w:r>
    </w:p>
    <w:p w:rsidR="00307790" w:rsidRPr="001E599E" w:rsidRDefault="001E599E" w:rsidP="002030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7790" w:rsidRPr="001E599E">
        <w:rPr>
          <w:sz w:val="24"/>
          <w:szCs w:val="24"/>
        </w:rPr>
        <w:t xml:space="preserve">Распоряжение Губернатора Томской области от 30.03.2020 № 73-р </w:t>
      </w:r>
      <w:r w:rsidRPr="001E599E">
        <w:rPr>
          <w:sz w:val="24"/>
          <w:szCs w:val="24"/>
        </w:rPr>
        <w:t>«</w:t>
      </w:r>
      <w:r w:rsidR="00307790" w:rsidRPr="001E599E">
        <w:rPr>
          <w:sz w:val="24"/>
          <w:szCs w:val="24"/>
        </w:rPr>
        <w:t xml:space="preserve">Об обеспечении устойчивого социально-экономического развития Томской области в условиях распространения новой </w:t>
      </w:r>
      <w:proofErr w:type="spellStart"/>
      <w:r w:rsidR="00307790" w:rsidRPr="001E599E">
        <w:rPr>
          <w:sz w:val="24"/>
          <w:szCs w:val="24"/>
        </w:rPr>
        <w:t>коронавирусной</w:t>
      </w:r>
      <w:proofErr w:type="spellEnd"/>
      <w:r w:rsidR="00307790" w:rsidRPr="001E599E">
        <w:rPr>
          <w:sz w:val="24"/>
          <w:szCs w:val="24"/>
        </w:rPr>
        <w:t xml:space="preserve"> инфекции (2019 – </w:t>
      </w:r>
      <w:proofErr w:type="spellStart"/>
      <w:r w:rsidR="00307790" w:rsidRPr="001E599E">
        <w:rPr>
          <w:sz w:val="24"/>
          <w:szCs w:val="24"/>
        </w:rPr>
        <w:t>nCoV</w:t>
      </w:r>
      <w:proofErr w:type="spellEnd"/>
      <w:r w:rsidR="00307790" w:rsidRPr="001E599E">
        <w:rPr>
          <w:sz w:val="24"/>
          <w:szCs w:val="24"/>
        </w:rPr>
        <w:t>)</w:t>
      </w:r>
      <w:r w:rsidRPr="001E599E">
        <w:rPr>
          <w:sz w:val="24"/>
          <w:szCs w:val="24"/>
        </w:rPr>
        <w:t>»</w:t>
      </w:r>
    </w:p>
    <w:p w:rsidR="0060594D" w:rsidRPr="001E599E" w:rsidRDefault="001E599E" w:rsidP="002030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7790" w:rsidRPr="001E599E">
        <w:rPr>
          <w:sz w:val="24"/>
          <w:szCs w:val="24"/>
        </w:rPr>
        <w:t xml:space="preserve">Распоряжение Губернатора Томской области от 31.03.2020 №74/1-р «Об утверждении плана первоочередных мероприятий (действий) по обеспечению устойчивого социально-экономического развития Томской области в условиях ухудшения ситуации в связи с распространением новой </w:t>
      </w:r>
      <w:proofErr w:type="spellStart"/>
      <w:r w:rsidR="00307790" w:rsidRPr="001E599E">
        <w:rPr>
          <w:sz w:val="24"/>
          <w:szCs w:val="24"/>
        </w:rPr>
        <w:t>коронавирусной</w:t>
      </w:r>
      <w:proofErr w:type="spellEnd"/>
      <w:r w:rsidR="00307790" w:rsidRPr="001E599E">
        <w:rPr>
          <w:sz w:val="24"/>
          <w:szCs w:val="24"/>
        </w:rPr>
        <w:t xml:space="preserve"> инфекции»</w:t>
      </w:r>
    </w:p>
    <w:p w:rsidR="0060594D" w:rsidRPr="001E599E" w:rsidRDefault="001E599E" w:rsidP="002030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07790" w:rsidRPr="001E599E">
        <w:rPr>
          <w:sz w:val="24"/>
          <w:szCs w:val="24"/>
        </w:rPr>
        <w:t xml:space="preserve">Письмо </w:t>
      </w:r>
      <w:r w:rsidRPr="001E599E">
        <w:rPr>
          <w:sz w:val="24"/>
          <w:szCs w:val="24"/>
        </w:rPr>
        <w:t>заместителя Губернатора томской области по экономике п о 03.04.2020 №АА-10-356 «О необходимости рассмотрении возможности снижения налоговой нагрузки по ЕНВД для субъектов МСП.</w:t>
      </w:r>
    </w:p>
    <w:p w:rsidR="00D90FC7" w:rsidRPr="00987A2C" w:rsidRDefault="000545F1" w:rsidP="0020305A">
      <w:pPr>
        <w:spacing w:line="240" w:lineRule="auto"/>
        <w:ind w:firstLine="0"/>
        <w:rPr>
          <w:sz w:val="24"/>
          <w:szCs w:val="24"/>
        </w:rPr>
      </w:pPr>
      <w:r w:rsidRPr="00987A2C">
        <w:rPr>
          <w:sz w:val="24"/>
          <w:szCs w:val="24"/>
        </w:rPr>
        <w:tab/>
      </w:r>
      <w:r w:rsidR="00D90FC7" w:rsidRPr="00987A2C">
        <w:rPr>
          <w:sz w:val="24"/>
          <w:szCs w:val="24"/>
        </w:rPr>
        <w:t xml:space="preserve">Внесенные изменения в </w:t>
      </w:r>
      <w:r w:rsidR="00110171" w:rsidRPr="00987A2C">
        <w:rPr>
          <w:sz w:val="24"/>
          <w:szCs w:val="24"/>
        </w:rPr>
        <w:t>П</w:t>
      </w:r>
      <w:r w:rsidR="002B768F" w:rsidRPr="00987A2C">
        <w:rPr>
          <w:sz w:val="24"/>
          <w:szCs w:val="24"/>
        </w:rPr>
        <w:t>роект Решения соответствует действующему Налоговому законодательству</w:t>
      </w:r>
      <w:r w:rsidR="00110171" w:rsidRPr="00987A2C">
        <w:rPr>
          <w:sz w:val="24"/>
          <w:szCs w:val="24"/>
        </w:rPr>
        <w:t>, замечаний финансово-экономического характера к проекту Решения не имеется.</w:t>
      </w:r>
    </w:p>
    <w:p w:rsidR="00D90FC7" w:rsidRPr="00987A2C" w:rsidRDefault="00D90FC7" w:rsidP="0020305A">
      <w:pPr>
        <w:spacing w:line="240" w:lineRule="auto"/>
        <w:ind w:firstLine="0"/>
        <w:rPr>
          <w:sz w:val="24"/>
          <w:szCs w:val="24"/>
        </w:rPr>
      </w:pPr>
    </w:p>
    <w:p w:rsidR="00387C04" w:rsidRPr="00987A2C" w:rsidRDefault="00E32440" w:rsidP="0020305A">
      <w:pPr>
        <w:spacing w:line="240" w:lineRule="auto"/>
        <w:ind w:firstLine="0"/>
        <w:rPr>
          <w:sz w:val="24"/>
          <w:szCs w:val="24"/>
        </w:rPr>
      </w:pPr>
      <w:r w:rsidRPr="00987A2C">
        <w:rPr>
          <w:sz w:val="24"/>
          <w:szCs w:val="24"/>
        </w:rPr>
        <w:tab/>
      </w:r>
      <w:r w:rsidR="00C603CF" w:rsidRPr="00987A2C">
        <w:rPr>
          <w:sz w:val="24"/>
          <w:szCs w:val="24"/>
        </w:rPr>
        <w:t>Председатель</w:t>
      </w:r>
      <w:r w:rsidR="00C603CF" w:rsidRPr="00987A2C">
        <w:rPr>
          <w:sz w:val="24"/>
          <w:szCs w:val="24"/>
        </w:rPr>
        <w:tab/>
        <w:t xml:space="preserve">     </w:t>
      </w:r>
      <w:r w:rsidR="00A05831" w:rsidRPr="00987A2C">
        <w:rPr>
          <w:sz w:val="24"/>
          <w:szCs w:val="24"/>
        </w:rPr>
        <w:t xml:space="preserve">               </w:t>
      </w:r>
      <w:r w:rsidR="002B768F" w:rsidRPr="00987A2C">
        <w:rPr>
          <w:sz w:val="24"/>
          <w:szCs w:val="24"/>
        </w:rPr>
        <w:t xml:space="preserve">____________________               </w:t>
      </w:r>
      <w:r w:rsidR="00A05831" w:rsidRPr="00987A2C">
        <w:rPr>
          <w:sz w:val="24"/>
          <w:szCs w:val="24"/>
        </w:rPr>
        <w:t xml:space="preserve">                    </w:t>
      </w:r>
      <w:r w:rsidR="00C603CF" w:rsidRPr="00987A2C">
        <w:rPr>
          <w:sz w:val="24"/>
          <w:szCs w:val="24"/>
        </w:rPr>
        <w:t xml:space="preserve"> </w:t>
      </w:r>
      <w:r w:rsidR="002B768F" w:rsidRPr="00987A2C">
        <w:rPr>
          <w:sz w:val="24"/>
          <w:szCs w:val="24"/>
        </w:rPr>
        <w:t>Л.В.Савченко</w:t>
      </w:r>
      <w:r w:rsidR="00C603CF" w:rsidRPr="00987A2C">
        <w:rPr>
          <w:sz w:val="24"/>
          <w:szCs w:val="24"/>
        </w:rPr>
        <w:tab/>
      </w:r>
      <w:r w:rsidR="00C603CF" w:rsidRPr="00987A2C">
        <w:rPr>
          <w:sz w:val="24"/>
          <w:szCs w:val="24"/>
        </w:rPr>
        <w:tab/>
      </w:r>
      <w:r w:rsidR="00E70B13" w:rsidRPr="00987A2C">
        <w:rPr>
          <w:sz w:val="24"/>
          <w:szCs w:val="24"/>
        </w:rPr>
        <w:t xml:space="preserve">                           </w:t>
      </w:r>
      <w:r w:rsidR="00A05831" w:rsidRPr="00987A2C">
        <w:rPr>
          <w:sz w:val="24"/>
          <w:szCs w:val="24"/>
        </w:rPr>
        <w:t xml:space="preserve">                                    </w:t>
      </w:r>
      <w:proofErr w:type="gramStart"/>
      <w:r w:rsidR="00A05831" w:rsidRPr="00987A2C">
        <w:rPr>
          <w:sz w:val="24"/>
          <w:szCs w:val="24"/>
        </w:rPr>
        <w:t xml:space="preserve">  </w:t>
      </w:r>
      <w:r w:rsidR="00C603CF" w:rsidRPr="00987A2C">
        <w:rPr>
          <w:sz w:val="24"/>
          <w:szCs w:val="24"/>
        </w:rPr>
        <w:t xml:space="preserve"> (</w:t>
      </w:r>
      <w:proofErr w:type="gramEnd"/>
      <w:r w:rsidR="00C603CF" w:rsidRPr="00987A2C">
        <w:rPr>
          <w:sz w:val="24"/>
          <w:szCs w:val="24"/>
        </w:rPr>
        <w:t>подпись)</w:t>
      </w:r>
      <w:r w:rsidR="002B768F" w:rsidRPr="00987A2C">
        <w:rPr>
          <w:sz w:val="24"/>
          <w:szCs w:val="24"/>
        </w:rPr>
        <w:t xml:space="preserve">                        </w:t>
      </w:r>
      <w:r w:rsidR="00C603CF" w:rsidRPr="00987A2C">
        <w:rPr>
          <w:sz w:val="24"/>
          <w:szCs w:val="24"/>
        </w:rPr>
        <w:t xml:space="preserve">                             </w:t>
      </w:r>
      <w:r w:rsidR="00A05831" w:rsidRPr="00987A2C">
        <w:rPr>
          <w:sz w:val="24"/>
          <w:szCs w:val="24"/>
        </w:rPr>
        <w:t xml:space="preserve">                                                   </w:t>
      </w:r>
      <w:r w:rsidR="00C603CF" w:rsidRPr="00987A2C">
        <w:rPr>
          <w:sz w:val="24"/>
          <w:szCs w:val="24"/>
        </w:rPr>
        <w:t xml:space="preserve"> (инициалы, фамилия)</w:t>
      </w:r>
      <w:bookmarkEnd w:id="0"/>
    </w:p>
    <w:sectPr w:rsidR="00387C04" w:rsidRPr="00987A2C" w:rsidSect="00126F92">
      <w:footerReference w:type="even" r:id="rId8"/>
      <w:footerReference w:type="default" r:id="rId9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DF" w:rsidRDefault="00DE71DF" w:rsidP="00090684">
      <w:pPr>
        <w:spacing w:line="240" w:lineRule="auto"/>
      </w:pPr>
      <w:r>
        <w:separator/>
      </w:r>
    </w:p>
  </w:endnote>
  <w:endnote w:type="continuationSeparator" w:id="0">
    <w:p w:rsidR="00DE71DF" w:rsidRDefault="00DE71D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48270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DE71DF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48270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20305A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DE71DF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DF" w:rsidRDefault="00DE71DF" w:rsidP="00090684">
      <w:pPr>
        <w:spacing w:line="240" w:lineRule="auto"/>
      </w:pPr>
      <w:r>
        <w:separator/>
      </w:r>
    </w:p>
  </w:footnote>
  <w:footnote w:type="continuationSeparator" w:id="0">
    <w:p w:rsidR="00DE71DF" w:rsidRDefault="00DE71D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BAC6358"/>
    <w:multiLevelType w:val="multilevel"/>
    <w:tmpl w:val="E938AC5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5C82B8B"/>
    <w:multiLevelType w:val="hybridMultilevel"/>
    <w:tmpl w:val="CC964E14"/>
    <w:lvl w:ilvl="0" w:tplc="CF744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3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4CAB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0BE"/>
    <w:rsid w:val="00097695"/>
    <w:rsid w:val="000A3E0B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E599E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305A"/>
    <w:rsid w:val="00204E24"/>
    <w:rsid w:val="00205383"/>
    <w:rsid w:val="002063E9"/>
    <w:rsid w:val="00207888"/>
    <w:rsid w:val="00212D14"/>
    <w:rsid w:val="0021437C"/>
    <w:rsid w:val="002258DA"/>
    <w:rsid w:val="00226D1E"/>
    <w:rsid w:val="00227A03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07790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3C99"/>
    <w:rsid w:val="003A418E"/>
    <w:rsid w:val="003A42C7"/>
    <w:rsid w:val="003A45CA"/>
    <w:rsid w:val="003B093F"/>
    <w:rsid w:val="003B347F"/>
    <w:rsid w:val="003B34CC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5EE3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594D"/>
    <w:rsid w:val="006078BA"/>
    <w:rsid w:val="00607E29"/>
    <w:rsid w:val="00611396"/>
    <w:rsid w:val="00614252"/>
    <w:rsid w:val="00615E15"/>
    <w:rsid w:val="0061759A"/>
    <w:rsid w:val="006203E7"/>
    <w:rsid w:val="00623FAE"/>
    <w:rsid w:val="00624FB4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C6953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14AA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A48"/>
    <w:rsid w:val="00852B1E"/>
    <w:rsid w:val="00852D1D"/>
    <w:rsid w:val="00855B73"/>
    <w:rsid w:val="008562AD"/>
    <w:rsid w:val="0085754D"/>
    <w:rsid w:val="00857D36"/>
    <w:rsid w:val="00860A93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5A25"/>
    <w:rsid w:val="00927501"/>
    <w:rsid w:val="00931FDA"/>
    <w:rsid w:val="0093253C"/>
    <w:rsid w:val="00935EFC"/>
    <w:rsid w:val="009407ED"/>
    <w:rsid w:val="0094223A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87A2C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17F7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3CD8"/>
    <w:rsid w:val="00C84210"/>
    <w:rsid w:val="00C856E8"/>
    <w:rsid w:val="00C85825"/>
    <w:rsid w:val="00C87D86"/>
    <w:rsid w:val="00C92964"/>
    <w:rsid w:val="00C931E3"/>
    <w:rsid w:val="00C94744"/>
    <w:rsid w:val="00C94E68"/>
    <w:rsid w:val="00C971C8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3D8"/>
    <w:rsid w:val="00DB080F"/>
    <w:rsid w:val="00DB110D"/>
    <w:rsid w:val="00DB49FF"/>
    <w:rsid w:val="00DB5A5E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E71D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5535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A16F8-3DDB-47C8-85E5-DF64451E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E599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A8B8D604BD12F8F9A0646368935A94839C3344E13213572014DC88D4D5DF654AFE84C0E129ACA4457183AB972903FB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3278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коммисия-1</dc:creator>
  <cp:keywords/>
  <dc:description/>
  <cp:lastModifiedBy>KSO</cp:lastModifiedBy>
  <cp:revision>96</cp:revision>
  <cp:lastPrinted>2017-05-05T06:29:00Z</cp:lastPrinted>
  <dcterms:created xsi:type="dcterms:W3CDTF">2012-09-24T08:37:00Z</dcterms:created>
  <dcterms:modified xsi:type="dcterms:W3CDTF">2020-05-29T08:56:00Z</dcterms:modified>
</cp:coreProperties>
</file>